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61" w:rsidRDefault="00F24561" w:rsidP="00F24561">
      <w:pPr>
        <w:ind w:left="360"/>
        <w:jc w:val="center"/>
        <w:rPr>
          <w:b/>
        </w:rPr>
      </w:pPr>
    </w:p>
    <w:tbl>
      <w:tblPr>
        <w:tblW w:w="8719" w:type="dxa"/>
        <w:tblCellSpacing w:w="15" w:type="dxa"/>
        <w:tblLook w:val="04A0" w:firstRow="1" w:lastRow="0" w:firstColumn="1" w:lastColumn="0" w:noHBand="0" w:noVBand="1"/>
      </w:tblPr>
      <w:tblGrid>
        <w:gridCol w:w="8719"/>
      </w:tblGrid>
      <w:tr w:rsidR="00F24561" w:rsidTr="00F24561">
        <w:trPr>
          <w:trHeight w:val="4442"/>
          <w:tblCellSpacing w:w="15" w:type="dxa"/>
        </w:trPr>
        <w:tc>
          <w:tcPr>
            <w:tcW w:w="84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74"/>
              <w:gridCol w:w="4274"/>
            </w:tblGrid>
            <w:tr w:rsidR="00F24561">
              <w:trPr>
                <w:trHeight w:val="4805"/>
              </w:trPr>
              <w:tc>
                <w:tcPr>
                  <w:tcW w:w="4274" w:type="dxa"/>
                  <w:hideMark/>
                </w:tcPr>
                <w:p w:rsidR="00F24561" w:rsidRDefault="00F24561">
                  <w:pPr>
                    <w:pStyle w:val="Normalny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81175" cy="2362200"/>
                        <wp:effectExtent l="0" t="0" r="9525" b="0"/>
                        <wp:docPr id="1" name="Obraz 1" descr="http://www.wom.edu.pl/biblioteka/rybnik/foto/ex_2016/ex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wom.edu.pl/biblioteka/rybnik/foto/ex_2016/exd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74" w:type="dxa"/>
                </w:tcPr>
                <w:p w:rsidR="00F24561" w:rsidRDefault="00F24561">
                  <w:pPr>
                    <w:pStyle w:val="NormalnyWeb"/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PEDAGOGICZNA BIBLIOTEKA WOJEWÓDZKA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 xml:space="preserve">ul. Chrobrego 27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>
                    <w:rPr>
                      <w:b/>
                      <w:bCs/>
                      <w:color w:val="A52A2A"/>
                    </w:rPr>
                    <w:t xml:space="preserve"> </w:t>
                  </w:r>
                  <w:r>
                    <w:rPr>
                      <w:b/>
                      <w:bCs/>
                      <w:color w:val="A52A2A"/>
                    </w:rPr>
                    <w:br/>
                  </w:r>
                  <w:r>
                    <w:br/>
                  </w:r>
                  <w:hyperlink r:id="rId7" w:history="1">
                    <w:r>
                      <w:rPr>
                        <w:rStyle w:val="Hipercze"/>
                        <w:sz w:val="20"/>
                        <w:szCs w:val="20"/>
                      </w:rPr>
                      <w:t>pbwrybnik@wom.edu.pl</w:t>
                    </w:r>
                  </w:hyperlink>
                  <w:r>
                    <w:t xml:space="preserve"> </w:t>
                  </w:r>
                </w:p>
                <w:p w:rsidR="00F24561" w:rsidRDefault="00F24561">
                  <w:pPr>
                    <w:pStyle w:val="NormalnyWeb"/>
                    <w:jc w:val="center"/>
                  </w:pPr>
                </w:p>
              </w:tc>
            </w:tr>
          </w:tbl>
          <w:p w:rsidR="00F24561" w:rsidRDefault="00F24561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F24561" w:rsidRDefault="00F24561" w:rsidP="00ED13A5"/>
    <w:p w:rsidR="00F24561" w:rsidRPr="00ED13A5" w:rsidRDefault="00F24561" w:rsidP="00ED13A5">
      <w:pPr>
        <w:jc w:val="center"/>
        <w:rPr>
          <w:b/>
          <w:sz w:val="32"/>
          <w:szCs w:val="32"/>
        </w:rPr>
      </w:pPr>
      <w:r w:rsidRPr="00ED13A5">
        <w:rPr>
          <w:b/>
          <w:sz w:val="32"/>
          <w:szCs w:val="32"/>
        </w:rPr>
        <w:t>KRESY</w:t>
      </w:r>
    </w:p>
    <w:p w:rsidR="00ED13A5" w:rsidRPr="00ED13A5" w:rsidRDefault="00ED13A5" w:rsidP="00ED13A5">
      <w:pPr>
        <w:jc w:val="center"/>
        <w:rPr>
          <w:b/>
          <w:sz w:val="32"/>
          <w:szCs w:val="32"/>
        </w:rPr>
      </w:pPr>
    </w:p>
    <w:p w:rsidR="00F24561" w:rsidRDefault="00ED13A5" w:rsidP="00ED13A5">
      <w:pPr>
        <w:jc w:val="center"/>
        <w:rPr>
          <w:b/>
        </w:rPr>
      </w:pPr>
      <w:r w:rsidRPr="00ED13A5">
        <w:rPr>
          <w:b/>
        </w:rPr>
        <w:t>Wybór literatury dostępnej w Pedagogicznej Bibliotece Wojewódzkiej w Rybniku.</w:t>
      </w:r>
    </w:p>
    <w:p w:rsidR="00ED13A5" w:rsidRPr="00ED13A5" w:rsidRDefault="00ED13A5" w:rsidP="00ED13A5">
      <w:pPr>
        <w:jc w:val="center"/>
        <w:rPr>
          <w:b/>
        </w:rPr>
      </w:pPr>
    </w:p>
    <w:p w:rsidR="002E49CA" w:rsidRDefault="00F24561" w:rsidP="003B5525">
      <w:pPr>
        <w:jc w:val="both"/>
        <w:rPr>
          <w:b/>
        </w:rPr>
      </w:pPr>
      <w:r w:rsidRPr="00F24561">
        <w:rPr>
          <w:b/>
        </w:rPr>
        <w:t>Druki zwarte</w:t>
      </w:r>
    </w:p>
    <w:p w:rsidR="00CD7E09" w:rsidRDefault="00CD7E09" w:rsidP="003B5525">
      <w:pPr>
        <w:jc w:val="both"/>
        <w:rPr>
          <w:b/>
        </w:rPr>
      </w:pPr>
    </w:p>
    <w:p w:rsidR="002E49CA" w:rsidRDefault="004F1591" w:rsidP="003B5525">
      <w:pPr>
        <w:pStyle w:val="Akapitzlist"/>
        <w:numPr>
          <w:ilvl w:val="0"/>
          <w:numId w:val="7"/>
        </w:numPr>
        <w:jc w:val="both"/>
      </w:pPr>
      <w:r>
        <w:t>Dziewczyny z Wołynia / Anna Herbich. – Kraków : Znak Horyzont, 2018. – 277s. ISBN 978-83-240-4291-3</w:t>
      </w:r>
    </w:p>
    <w:p w:rsidR="004F1591" w:rsidRDefault="004F1591" w:rsidP="003B5525">
      <w:pPr>
        <w:pStyle w:val="Akapitzlist"/>
        <w:jc w:val="both"/>
      </w:pPr>
      <w:r>
        <w:t>Syg.42274</w:t>
      </w:r>
    </w:p>
    <w:p w:rsidR="004F1591" w:rsidRDefault="003B5525" w:rsidP="003B5525">
      <w:pPr>
        <w:pStyle w:val="Akapitzlist"/>
        <w:numPr>
          <w:ilvl w:val="0"/>
          <w:numId w:val="7"/>
        </w:numPr>
        <w:jc w:val="both"/>
      </w:pPr>
      <w:r>
        <w:t xml:space="preserve">Kres </w:t>
      </w:r>
      <w:r w:rsidR="009E31A6">
        <w:t>Wołyń: historie dzieci ocalonych z pogromu / Konrad Piskała, Leon Popek, Tomasz Potkaj. – Warszawa : Fabuła-Fraza, 2016. – 217s.. ISBN 978-83-65411-04-4</w:t>
      </w:r>
    </w:p>
    <w:p w:rsidR="009E31A6" w:rsidRDefault="009E31A6" w:rsidP="003B5525">
      <w:pPr>
        <w:pStyle w:val="Akapitzlist"/>
        <w:jc w:val="both"/>
      </w:pPr>
      <w:r>
        <w:t>Syg</w:t>
      </w:r>
      <w:r w:rsidR="004A4A4A">
        <w:t>.</w:t>
      </w:r>
      <w:r>
        <w:t>41641</w:t>
      </w:r>
    </w:p>
    <w:p w:rsidR="003B5525" w:rsidRDefault="009E31A6" w:rsidP="003B5525">
      <w:pPr>
        <w:pStyle w:val="Akapitzlist"/>
        <w:numPr>
          <w:ilvl w:val="0"/>
          <w:numId w:val="7"/>
        </w:numPr>
        <w:jc w:val="both"/>
      </w:pPr>
      <w:r>
        <w:t>Kresy / Jacek Kolbuszewski. – Wrocław : Wyd. Dolnośląskie, 2006. – 256s.</w:t>
      </w:r>
    </w:p>
    <w:p w:rsidR="009E31A6" w:rsidRDefault="003B5525" w:rsidP="003B5525">
      <w:pPr>
        <w:ind w:left="360"/>
        <w:jc w:val="both"/>
      </w:pPr>
      <w:r>
        <w:t xml:space="preserve">     </w:t>
      </w:r>
      <w:r w:rsidR="009E31A6">
        <w:t xml:space="preserve"> ISBN 978-83-7384-476-6</w:t>
      </w:r>
    </w:p>
    <w:p w:rsidR="009E31A6" w:rsidRDefault="009E31A6" w:rsidP="003B5525">
      <w:pPr>
        <w:pStyle w:val="Akapitzlist"/>
        <w:jc w:val="both"/>
      </w:pPr>
      <w:r>
        <w:t>Syg.38907</w:t>
      </w:r>
    </w:p>
    <w:p w:rsidR="009E31A6" w:rsidRDefault="00927BD0" w:rsidP="003B5525">
      <w:pPr>
        <w:pStyle w:val="Akapitzlist"/>
        <w:numPr>
          <w:ilvl w:val="0"/>
          <w:numId w:val="7"/>
        </w:numPr>
        <w:jc w:val="both"/>
      </w:pPr>
      <w:r>
        <w:t xml:space="preserve">Losy Polaków w ZSRR w latach 1939-1986 / Julian Siedlecki. – London : SPK, 1987. – 404s. </w:t>
      </w:r>
    </w:p>
    <w:p w:rsidR="00927BD0" w:rsidRDefault="004A4A4A" w:rsidP="003B5525">
      <w:pPr>
        <w:pStyle w:val="Akapitzlist"/>
        <w:jc w:val="both"/>
      </w:pPr>
      <w:r>
        <w:t>Syg.</w:t>
      </w:r>
      <w:r w:rsidR="00927BD0">
        <w:t>29066</w:t>
      </w:r>
    </w:p>
    <w:p w:rsidR="00EE114E" w:rsidRDefault="00EE114E" w:rsidP="003B5525">
      <w:pPr>
        <w:pStyle w:val="Akapitzlist"/>
        <w:numPr>
          <w:ilvl w:val="0"/>
          <w:numId w:val="7"/>
        </w:numPr>
        <w:jc w:val="both"/>
      </w:pPr>
      <w:r>
        <w:t>Lwów / Stanisław Wasylewski. – Wrocław: Zakład Narodowy Ossolińskich, 1990. – 172s. ISBN 83-04-03421-2</w:t>
      </w:r>
    </w:p>
    <w:p w:rsidR="00EE114E" w:rsidRDefault="00EE114E" w:rsidP="003B5525">
      <w:pPr>
        <w:pStyle w:val="Akapitzlist"/>
        <w:jc w:val="both"/>
      </w:pPr>
      <w:r>
        <w:t>Sygn. 28884</w:t>
      </w:r>
    </w:p>
    <w:p w:rsidR="00EE114E" w:rsidRDefault="003B5525" w:rsidP="003B5525">
      <w:pPr>
        <w:pStyle w:val="Akapitzlist"/>
        <w:numPr>
          <w:ilvl w:val="0"/>
          <w:numId w:val="7"/>
        </w:numPr>
        <w:jc w:val="both"/>
      </w:pPr>
      <w:r>
        <w:t>Ostatni k</w:t>
      </w:r>
      <w:r w:rsidR="00EE114E">
        <w:t>omendant generał Leopold Okulicki / Andrzej Przemyski. – Lublin : Wyd. Lubelskie, 1990. – 247s. ISBN 83-222-0689-5</w:t>
      </w:r>
    </w:p>
    <w:p w:rsidR="00EE114E" w:rsidRDefault="00EE114E" w:rsidP="003B5525">
      <w:pPr>
        <w:pStyle w:val="Akapitzlist"/>
        <w:jc w:val="both"/>
      </w:pPr>
      <w:r>
        <w:t>Sygn.29797</w:t>
      </w:r>
    </w:p>
    <w:p w:rsidR="00130A65" w:rsidRDefault="00130A65" w:rsidP="003B5525">
      <w:pPr>
        <w:pStyle w:val="Akapitzlist"/>
        <w:numPr>
          <w:ilvl w:val="0"/>
          <w:numId w:val="7"/>
        </w:numPr>
        <w:jc w:val="both"/>
      </w:pPr>
      <w:r>
        <w:t>Polszczyzna kresowa na Śląsku / Iwona Nowak</w:t>
      </w:r>
      <w:r w:rsidR="007263D8">
        <w:t>owska-Kempna. – Katowice: WSiP,</w:t>
      </w:r>
      <w:r>
        <w:t>1986. – 45s. ISBN 83-902893-</w:t>
      </w:r>
      <w:r w:rsidR="00EE114E">
        <w:t xml:space="preserve"> </w:t>
      </w:r>
      <w:r>
        <w:t>9-3</w:t>
      </w:r>
    </w:p>
    <w:p w:rsidR="00130A65" w:rsidRDefault="00130A65" w:rsidP="003B5525">
      <w:pPr>
        <w:pStyle w:val="Akapitzlist"/>
        <w:jc w:val="both"/>
      </w:pPr>
      <w:r>
        <w:t>Sygn. 33318</w:t>
      </w:r>
    </w:p>
    <w:p w:rsidR="00EE114E" w:rsidRDefault="00EE114E" w:rsidP="003B5525">
      <w:pPr>
        <w:pStyle w:val="Akapitzlist"/>
        <w:numPr>
          <w:ilvl w:val="0"/>
          <w:numId w:val="7"/>
        </w:numPr>
        <w:jc w:val="both"/>
      </w:pPr>
      <w:r>
        <w:t>Pożoga / Zofia Kossak- Szczucka. – Katowice: 1990. – 305s. ISBN 83-7030-041-3</w:t>
      </w:r>
    </w:p>
    <w:p w:rsidR="00EE114E" w:rsidRDefault="00EE114E" w:rsidP="003B5525">
      <w:pPr>
        <w:pStyle w:val="Akapitzlist"/>
        <w:jc w:val="both"/>
      </w:pPr>
      <w:r>
        <w:t>Syg.33532</w:t>
      </w:r>
    </w:p>
    <w:p w:rsidR="000A6528" w:rsidRDefault="000A6528" w:rsidP="00ED13A5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Sami swoi i obcy : reportaże z Kresów na Kresy /Mikołaj Maciorowski. – Warszawa: Agora, 2011. – 127s. </w:t>
      </w:r>
      <w:r w:rsidR="00130A65">
        <w:t>ISBN 978-83-268-0509-7</w:t>
      </w:r>
      <w:r w:rsidR="00ED13A5">
        <w:t xml:space="preserve">  </w:t>
      </w:r>
      <w:r>
        <w:t>Syg.40332</w:t>
      </w:r>
    </w:p>
    <w:p w:rsidR="00130A65" w:rsidRDefault="00130A65" w:rsidP="003B5525">
      <w:pPr>
        <w:pStyle w:val="Akapitzlist"/>
        <w:numPr>
          <w:ilvl w:val="0"/>
          <w:numId w:val="7"/>
        </w:numPr>
        <w:jc w:val="both"/>
      </w:pPr>
      <w:r>
        <w:t>Stosunki polsko-ukraińskie w latach 1939-1947 / red. Anna Piekarska, Małgorzata Strasz. – Warszawa: Instytut Pamięci Narodowej, 2002. -64s. ISBN 83-915983-9-X</w:t>
      </w:r>
    </w:p>
    <w:p w:rsidR="00130A65" w:rsidRDefault="00130A65" w:rsidP="003B5525">
      <w:pPr>
        <w:pStyle w:val="Akapitzlist"/>
        <w:jc w:val="both"/>
      </w:pPr>
      <w:r>
        <w:t>Sygn.38286, 38287</w:t>
      </w:r>
    </w:p>
    <w:p w:rsidR="00EE114E" w:rsidRDefault="00EE114E" w:rsidP="003B5525">
      <w:pPr>
        <w:pStyle w:val="Akapitzlist"/>
        <w:numPr>
          <w:ilvl w:val="0"/>
          <w:numId w:val="7"/>
        </w:numPr>
        <w:jc w:val="both"/>
      </w:pPr>
      <w:r>
        <w:t xml:space="preserve">Walka o Kresy Zachodnie w epoce Piastów / </w:t>
      </w:r>
      <w:r w:rsidR="003B5525">
        <w:t>Gerard Labuda . – Warszawa: Państwowe Zakłady Wydawnictw Szkolnych, 1948. – 95s.</w:t>
      </w:r>
    </w:p>
    <w:p w:rsidR="003B5525" w:rsidRDefault="003B5525" w:rsidP="003B5525">
      <w:pPr>
        <w:pStyle w:val="Akapitzlist"/>
        <w:jc w:val="both"/>
      </w:pPr>
      <w:r>
        <w:t>Syg.371</w:t>
      </w:r>
    </w:p>
    <w:p w:rsidR="00EE114E" w:rsidRDefault="00EE114E" w:rsidP="003B5525">
      <w:pPr>
        <w:pStyle w:val="Akapitzlist"/>
        <w:numPr>
          <w:ilvl w:val="0"/>
          <w:numId w:val="7"/>
        </w:numPr>
        <w:jc w:val="both"/>
      </w:pPr>
      <w:r>
        <w:t>Z Kresów do peczorskich łagrów/ Mieczysław Kumorek. – Warszawa: „</w:t>
      </w:r>
      <w:proofErr w:type="spellStart"/>
      <w:r>
        <w:t>Pax</w:t>
      </w:r>
      <w:proofErr w:type="spellEnd"/>
      <w:r>
        <w:t>”, 1990. – 348s. ISBN 83-211-1388-2</w:t>
      </w:r>
    </w:p>
    <w:p w:rsidR="004E722E" w:rsidRPr="00ED13A5" w:rsidRDefault="00EE114E" w:rsidP="00ED13A5">
      <w:pPr>
        <w:pStyle w:val="Akapitzlist"/>
        <w:jc w:val="both"/>
      </w:pPr>
      <w:r>
        <w:t>Sygn. 29236</w:t>
      </w:r>
    </w:p>
    <w:p w:rsidR="004E722E" w:rsidRDefault="004E722E" w:rsidP="00F24561">
      <w:pPr>
        <w:rPr>
          <w:b/>
        </w:rPr>
      </w:pPr>
    </w:p>
    <w:p w:rsidR="004E722E" w:rsidRDefault="004E722E" w:rsidP="00ED13A5">
      <w:pPr>
        <w:jc w:val="both"/>
        <w:rPr>
          <w:b/>
        </w:rPr>
      </w:pPr>
      <w:r>
        <w:rPr>
          <w:b/>
        </w:rPr>
        <w:t>Druki ciągłe</w:t>
      </w:r>
    </w:p>
    <w:p w:rsidR="00CD7E09" w:rsidRPr="00ED13A5" w:rsidRDefault="00CD7E09" w:rsidP="00ED13A5">
      <w:pPr>
        <w:jc w:val="both"/>
        <w:rPr>
          <w:b/>
        </w:rPr>
      </w:pPr>
    </w:p>
    <w:p w:rsidR="00F24561" w:rsidRDefault="004E722E" w:rsidP="002E49CA">
      <w:pPr>
        <w:pStyle w:val="Akapitzlist"/>
        <w:numPr>
          <w:ilvl w:val="0"/>
          <w:numId w:val="4"/>
        </w:numPr>
        <w:jc w:val="both"/>
      </w:pPr>
      <w:r>
        <w:t>Analiza procesu wykorzenienia w narracjach wojennych mieszkańców Kresów Wschodnich / Kaja Kaźmierska // Studia Socjologiczne. – 1997, nr 1, s. 57- 84</w:t>
      </w:r>
    </w:p>
    <w:p w:rsidR="004E722E" w:rsidRDefault="004E722E" w:rsidP="002E49CA">
      <w:pPr>
        <w:pStyle w:val="Akapitzlist"/>
        <w:numPr>
          <w:ilvl w:val="0"/>
          <w:numId w:val="4"/>
        </w:numPr>
        <w:jc w:val="both"/>
      </w:pPr>
      <w:r>
        <w:t>Arcylwowianin – Witold Szolginia (1923-1996) / Andrzej W. Kaczkowski // Biuletyn Instytutu Pamięci Narodowej . – 2009, nr 1 -2, s. 117-124.</w:t>
      </w:r>
    </w:p>
    <w:p w:rsidR="004E722E" w:rsidRDefault="004E722E" w:rsidP="002E49CA">
      <w:pPr>
        <w:pStyle w:val="Akapitzlist"/>
        <w:numPr>
          <w:ilvl w:val="0"/>
          <w:numId w:val="4"/>
        </w:numPr>
        <w:jc w:val="both"/>
      </w:pPr>
      <w:r>
        <w:t>Czerwonogród – perła Podola / Andrzej W. Kaczorowski // Biuletyn Instytutu Pamięci Narodowej. – 2009, nr 1-2, s. 156-161.</w:t>
      </w:r>
    </w:p>
    <w:p w:rsidR="004E722E" w:rsidRDefault="004E722E" w:rsidP="002E49CA">
      <w:pPr>
        <w:pStyle w:val="Akapitzlist"/>
        <w:numPr>
          <w:ilvl w:val="0"/>
          <w:numId w:val="4"/>
        </w:numPr>
        <w:jc w:val="both"/>
      </w:pPr>
      <w:r>
        <w:t>Czystka na uczelniach : zagłada polskiego środowiska naukowego we Lwowie po 1944 / Sławomir Kalbarczyk // Biuletyn Instytutu Pamięci Narodowej. – 2011, nr 3, s. 69-73.</w:t>
      </w:r>
    </w:p>
    <w:p w:rsidR="004E722E" w:rsidRDefault="004E722E" w:rsidP="002E49CA">
      <w:pPr>
        <w:pStyle w:val="Akapitzlist"/>
        <w:numPr>
          <w:ilvl w:val="0"/>
          <w:numId w:val="4"/>
        </w:numPr>
        <w:jc w:val="both"/>
      </w:pPr>
      <w:r>
        <w:t xml:space="preserve">Droga do Lwowa / Marcin Hałaś // Śląsk. – 1995, nr 2, s. </w:t>
      </w:r>
      <w:r w:rsidR="001D03CD">
        <w:t>16-17.</w:t>
      </w:r>
    </w:p>
    <w:p w:rsidR="001D03CD" w:rsidRDefault="001D03CD" w:rsidP="002E49CA">
      <w:pPr>
        <w:pStyle w:val="Akapitzlist"/>
        <w:numPr>
          <w:ilvl w:val="0"/>
          <w:numId w:val="4"/>
        </w:numPr>
        <w:jc w:val="both"/>
      </w:pPr>
      <w:r>
        <w:t>Działalność terrorystyczna Ukraińskich Organizacji Nacjonalistycznych w Polsce w okresie międzywojennym / Lucyna Kulińska // Biuletyn Instytutu Pamięci Narodowej. – 2010, nr 7-8, s. 41-57</w:t>
      </w:r>
    </w:p>
    <w:p w:rsidR="001D03CD" w:rsidRDefault="001D03CD" w:rsidP="002E49CA">
      <w:pPr>
        <w:pStyle w:val="Akapitzlist"/>
        <w:numPr>
          <w:ilvl w:val="0"/>
          <w:numId w:val="4"/>
        </w:numPr>
        <w:jc w:val="both"/>
      </w:pPr>
      <w:r>
        <w:t>Głód w „spichlerzu Europy” / Magdalena Semczyszyn // Pamięć.pl. – 2013, nr 1, s. 22-25.</w:t>
      </w:r>
    </w:p>
    <w:p w:rsidR="00036A49" w:rsidRDefault="00036A49" w:rsidP="002E49CA">
      <w:pPr>
        <w:pStyle w:val="Akapitzlist"/>
        <w:numPr>
          <w:ilvl w:val="0"/>
          <w:numId w:val="4"/>
        </w:numPr>
        <w:jc w:val="both"/>
      </w:pPr>
      <w:r>
        <w:t>Inspiracje kresowe w literaturze oświecenia / Bolesław Had</w:t>
      </w:r>
      <w:r w:rsidR="003D5D3E">
        <w:t>aczek // Przegląd Humanistyczny. – 2002, nr 3, s. 15-27.</w:t>
      </w:r>
    </w:p>
    <w:p w:rsidR="003D5D3E" w:rsidRDefault="003D5D3E" w:rsidP="00ED13A5">
      <w:pPr>
        <w:pStyle w:val="Akapitzlist"/>
        <w:numPr>
          <w:ilvl w:val="0"/>
          <w:numId w:val="4"/>
        </w:numPr>
        <w:jc w:val="both"/>
      </w:pPr>
      <w:r>
        <w:t>Jakie kresy? Jaka literatura kresowa? : (perspektywa współczesna) / Eugeniusz Czaplejewicz // Przegląd Humanistyczny. – 2007, nr 6, s. 1-15.</w:t>
      </w:r>
    </w:p>
    <w:p w:rsidR="001D03CD" w:rsidRDefault="00E5214E" w:rsidP="002E49CA">
      <w:pPr>
        <w:pStyle w:val="Akapitzlist"/>
        <w:numPr>
          <w:ilvl w:val="0"/>
          <w:numId w:val="4"/>
        </w:numPr>
        <w:jc w:val="both"/>
      </w:pPr>
      <w:r>
        <w:t>Kazimierz Bartel : ostatnia ofiara zbrodni na profesorach lwowskich w lipcu 1941 / Sławomir Kalbarczyk // Biuletyn Instytutu Pamięci Narodowej. – 2011,  nr 7, s. 88-95.</w:t>
      </w:r>
    </w:p>
    <w:p w:rsidR="00E5214E" w:rsidRDefault="00E5214E" w:rsidP="002E49CA">
      <w:pPr>
        <w:pStyle w:val="Akapitzlist"/>
        <w:numPr>
          <w:ilvl w:val="0"/>
          <w:numId w:val="4"/>
        </w:numPr>
        <w:jc w:val="both"/>
      </w:pPr>
      <w:r>
        <w:t xml:space="preserve">Kościoły wobec konfliktu </w:t>
      </w:r>
      <w:r w:rsidR="00E37F35">
        <w:t>polsko-ukraińskiego w czasie II wojny światowej / Włodzimierz Osadczy // Biuletyn Instytutu Pamięci Narodowej . – 2009, nr 1-2, s. 68-76.</w:t>
      </w:r>
    </w:p>
    <w:p w:rsidR="00E37F35" w:rsidRDefault="00E37F35" w:rsidP="002E49CA">
      <w:pPr>
        <w:pStyle w:val="Akapitzlist"/>
        <w:numPr>
          <w:ilvl w:val="0"/>
          <w:numId w:val="4"/>
        </w:numPr>
        <w:jc w:val="both"/>
      </w:pPr>
      <w:r>
        <w:t>Kresy pamiętamy. Rozmowa / Barbara Polak // Biuletyn Instytutu Pamięci Narodowej. – 2009, nr 1-2, s. 2-26</w:t>
      </w:r>
    </w:p>
    <w:p w:rsidR="003D5D3E" w:rsidRDefault="003D5D3E" w:rsidP="002E49CA">
      <w:pPr>
        <w:pStyle w:val="Akapitzlist"/>
        <w:numPr>
          <w:ilvl w:val="0"/>
          <w:numId w:val="4"/>
        </w:numPr>
        <w:jc w:val="both"/>
      </w:pPr>
      <w:r>
        <w:t>Kresy- pomysł na pismo / Arkadiusz Bagłajewski // Znak. – 1994, nr 1, s. 137-140.</w:t>
      </w:r>
    </w:p>
    <w:p w:rsidR="00E37F35" w:rsidRDefault="00E37F35" w:rsidP="002E49CA">
      <w:pPr>
        <w:pStyle w:val="Akapitzlist"/>
        <w:numPr>
          <w:ilvl w:val="0"/>
          <w:numId w:val="4"/>
        </w:numPr>
        <w:jc w:val="both"/>
      </w:pPr>
      <w:r>
        <w:t xml:space="preserve">Kresy romantyków </w:t>
      </w:r>
      <w:r w:rsidR="00FD2AAE">
        <w:t>/ Elżbieta Nowicka // Polonistyka. – 1997, nr 4, s. 201-206</w:t>
      </w:r>
    </w:p>
    <w:p w:rsidR="004E722E" w:rsidRDefault="00FD2AAE" w:rsidP="002E49CA">
      <w:pPr>
        <w:pStyle w:val="Akapitzlist"/>
        <w:numPr>
          <w:ilvl w:val="0"/>
          <w:numId w:val="4"/>
        </w:numPr>
        <w:jc w:val="both"/>
      </w:pPr>
      <w:r>
        <w:t>Kresy utracone i odzyskane / Arkadiusz Bagłajewski // Twórczość. – 1996, nr 6, s. 148-151</w:t>
      </w:r>
    </w:p>
    <w:p w:rsidR="00FD2AAE" w:rsidRDefault="00ED13A5" w:rsidP="002E49CA">
      <w:pPr>
        <w:pStyle w:val="Akapitzlist"/>
        <w:numPr>
          <w:ilvl w:val="0"/>
          <w:numId w:val="4"/>
        </w:numPr>
        <w:jc w:val="both"/>
      </w:pPr>
      <w:r>
        <w:t xml:space="preserve">Kuropaty. </w:t>
      </w:r>
      <w:r w:rsidR="007666B3">
        <w:t>Cmentarzysko polskich ofiar sowieckiego terroru / Ewa Ziółkowska // Biuletyn Instytutu Pamięci Narodowej. – 2009, nr 1-2, s. 44-53.</w:t>
      </w:r>
    </w:p>
    <w:p w:rsidR="007666B3" w:rsidRDefault="007666B3" w:rsidP="002E49CA">
      <w:pPr>
        <w:pStyle w:val="Akapitzlist"/>
        <w:numPr>
          <w:ilvl w:val="0"/>
          <w:numId w:val="4"/>
        </w:numPr>
        <w:jc w:val="both"/>
      </w:pPr>
      <w:r>
        <w:t>Literackie formy świadomości kresowej / Ewa Wiegandt // Polonistyka. – 1997, nr 4, s. 196-201</w:t>
      </w:r>
    </w:p>
    <w:p w:rsidR="007666B3" w:rsidRDefault="007666B3" w:rsidP="002E49CA">
      <w:pPr>
        <w:pStyle w:val="Akapitzlist"/>
        <w:numPr>
          <w:ilvl w:val="0"/>
          <w:numId w:val="4"/>
        </w:numPr>
        <w:jc w:val="both"/>
      </w:pPr>
      <w:r>
        <w:lastRenderedPageBreak/>
        <w:t>Ludobójstwo  Polaków na Wołyniu i w Małopolsce Wschodniej. Zbrodnia OUN- UPA / Ewa Siemaszko // Biuletyn Instytutu Pamięci Narodowej . – 2009, nr 1-2, s. 54-67.</w:t>
      </w:r>
    </w:p>
    <w:p w:rsidR="007666B3" w:rsidRDefault="007666B3" w:rsidP="002E49CA">
      <w:pPr>
        <w:pStyle w:val="Akapitzlist"/>
        <w:numPr>
          <w:ilvl w:val="0"/>
          <w:numId w:val="4"/>
        </w:numPr>
        <w:jc w:val="both"/>
      </w:pPr>
      <w:r>
        <w:t>Lwów i Górny Śląsk – wspólna walka o Polskę w latach 1918/21 i 1939 / Zygmunt Woźniczka // Śląsk. – 2008, nr 10, s. 28-32.</w:t>
      </w:r>
    </w:p>
    <w:p w:rsidR="007666B3" w:rsidRDefault="007666B3" w:rsidP="002E49CA">
      <w:pPr>
        <w:pStyle w:val="Akapitzlist"/>
        <w:numPr>
          <w:ilvl w:val="0"/>
          <w:numId w:val="4"/>
        </w:numPr>
        <w:jc w:val="both"/>
      </w:pPr>
      <w:r>
        <w:t>Lwów w poetyce Mariana Hermana / Bolesław Hadaczek // Ruch Literacki . – 1997, z. 2, s. 215-232</w:t>
      </w:r>
    </w:p>
    <w:p w:rsidR="007666B3" w:rsidRDefault="007666B3" w:rsidP="002E49CA">
      <w:pPr>
        <w:pStyle w:val="Akapitzlist"/>
        <w:numPr>
          <w:ilvl w:val="0"/>
          <w:numId w:val="4"/>
        </w:numPr>
        <w:jc w:val="both"/>
      </w:pPr>
      <w:r>
        <w:t xml:space="preserve">Lwów – pół wieku po końcu świata / Marcin Hałaś // </w:t>
      </w:r>
      <w:r w:rsidR="00956D88">
        <w:t>Ślą</w:t>
      </w:r>
      <w:r>
        <w:t>sk. – 1995, nr 2, s. 12-15</w:t>
      </w:r>
    </w:p>
    <w:p w:rsidR="007666B3" w:rsidRDefault="002567FC" w:rsidP="002E49CA">
      <w:pPr>
        <w:pStyle w:val="Akapitzlist"/>
        <w:numPr>
          <w:ilvl w:val="0"/>
          <w:numId w:val="4"/>
        </w:numPr>
        <w:jc w:val="both"/>
      </w:pPr>
      <w:r>
        <w:t>Matka premiera. O Polakach w Dowbyszu / Mikołaj Iwanow // Biuletyn Instytutu Pamięci Narodowej . – 2009, nr 1-2, s. 37-43.</w:t>
      </w:r>
    </w:p>
    <w:p w:rsidR="002567FC" w:rsidRDefault="002567FC" w:rsidP="002E49CA">
      <w:pPr>
        <w:pStyle w:val="Akapitzlist"/>
        <w:numPr>
          <w:ilvl w:val="0"/>
          <w:numId w:val="4"/>
        </w:numPr>
        <w:jc w:val="both"/>
      </w:pPr>
      <w:r>
        <w:t>Moja dumna Ukraina / Mieczysław Łapanowski // Dyrektor Szkoły . – 2005, nr 2, s. 27</w:t>
      </w:r>
    </w:p>
    <w:p w:rsidR="002567FC" w:rsidRDefault="002567FC" w:rsidP="002E49CA">
      <w:pPr>
        <w:pStyle w:val="Akapitzlist"/>
        <w:numPr>
          <w:ilvl w:val="0"/>
          <w:numId w:val="4"/>
        </w:numPr>
        <w:jc w:val="both"/>
      </w:pPr>
      <w:r>
        <w:t>Mord na profesorach lwowskich – lipiec 1941 / Piotr Łysakowski // Biuletyn Instytutu Pamięci Narodowej . – 2011, nr 7, s. 78-87.</w:t>
      </w:r>
    </w:p>
    <w:p w:rsidR="002567FC" w:rsidRDefault="002567FC" w:rsidP="002E49CA">
      <w:pPr>
        <w:pStyle w:val="Akapitzlist"/>
        <w:numPr>
          <w:ilvl w:val="0"/>
          <w:numId w:val="4"/>
        </w:numPr>
        <w:jc w:val="both"/>
      </w:pPr>
      <w:r>
        <w:t>Niszczenie polskich elit na Wschodzie w latach 1944-1953 / Adam Hlebowicz // Biuletyn Instytutu Pamięci Narodowej. – 2011, nr 3, s. 62- 68.</w:t>
      </w:r>
    </w:p>
    <w:p w:rsidR="002567FC" w:rsidRDefault="002567FC" w:rsidP="002E49CA">
      <w:pPr>
        <w:pStyle w:val="Akapitzlist"/>
        <w:numPr>
          <w:ilvl w:val="0"/>
          <w:numId w:val="4"/>
        </w:numPr>
        <w:jc w:val="both"/>
      </w:pPr>
      <w:r>
        <w:t xml:space="preserve">O literaturze kresowej : jej mitach </w:t>
      </w:r>
      <w:r w:rsidR="00624D37">
        <w:t>i metodologii / Bolesław Hadaczek // Ruch Literacki . – 1998, nr 4, s. 525-543.</w:t>
      </w:r>
    </w:p>
    <w:p w:rsidR="00624D37" w:rsidRDefault="00624D37" w:rsidP="002E49CA">
      <w:pPr>
        <w:pStyle w:val="Akapitzlist"/>
        <w:numPr>
          <w:ilvl w:val="0"/>
          <w:numId w:val="4"/>
        </w:numPr>
        <w:jc w:val="both"/>
      </w:pPr>
      <w:r>
        <w:t>O zastosowaniu skali dystansu społecznego w badaniach tolerancji na Ukrainie / Natalia Panina // Studia Socjologiczne . – 2004, nr 4, s. 135-159.</w:t>
      </w:r>
    </w:p>
    <w:p w:rsidR="00624D37" w:rsidRDefault="00E0793C" w:rsidP="002E49CA">
      <w:pPr>
        <w:pStyle w:val="Akapitzlist"/>
        <w:numPr>
          <w:ilvl w:val="0"/>
          <w:numId w:val="4"/>
        </w:numPr>
        <w:jc w:val="both"/>
      </w:pPr>
      <w:r>
        <w:t>Ojczyzna dwóch  narodów: polsko-ukraińska wojna o Galicję Wschodnią ( 1918-1919) / Michał Klimecki // Biuletyn Instytutu Pamięci Narodowej. – 2010, nr 7-8, s. 2-15</w:t>
      </w:r>
    </w:p>
    <w:p w:rsidR="00E0793C" w:rsidRDefault="00E0793C" w:rsidP="002E49CA">
      <w:pPr>
        <w:pStyle w:val="Akapitzlist"/>
        <w:numPr>
          <w:ilvl w:val="0"/>
          <w:numId w:val="4"/>
        </w:numPr>
        <w:jc w:val="both"/>
      </w:pPr>
      <w:r>
        <w:t>Potrzeba Litwy. Kresy w literaturze powojennej / Agata Stankowska // Polonistyka. – 1997, nr 4, s. 225-230.</w:t>
      </w:r>
    </w:p>
    <w:p w:rsidR="00E0793C" w:rsidRDefault="007656FE" w:rsidP="002E49CA">
      <w:pPr>
        <w:pStyle w:val="Akapitzlist"/>
        <w:numPr>
          <w:ilvl w:val="0"/>
          <w:numId w:val="4"/>
        </w:numPr>
        <w:jc w:val="both"/>
      </w:pPr>
      <w:r>
        <w:t xml:space="preserve">Przemiany struktury społecznej na Ukrainie w okresie niezawisłości /Walerij </w:t>
      </w:r>
      <w:proofErr w:type="spellStart"/>
      <w:r>
        <w:t>Chmelko</w:t>
      </w:r>
      <w:proofErr w:type="spellEnd"/>
      <w:r>
        <w:t xml:space="preserve"> // Studia Socjologiczne. – 2004, nr 4, s. 11-31.</w:t>
      </w:r>
    </w:p>
    <w:p w:rsidR="007656FE" w:rsidRDefault="003120EB" w:rsidP="002E49CA">
      <w:pPr>
        <w:pStyle w:val="Akapitzlist"/>
        <w:numPr>
          <w:ilvl w:val="0"/>
          <w:numId w:val="4"/>
        </w:numPr>
        <w:jc w:val="both"/>
      </w:pPr>
      <w:r>
        <w:t>Smak ukraińskiego życia / Elżbieta Dutka // Śląsk. – 1998, nr 6, s. 54-55.</w:t>
      </w:r>
    </w:p>
    <w:p w:rsidR="003120EB" w:rsidRDefault="003120EB" w:rsidP="002E49CA">
      <w:pPr>
        <w:pStyle w:val="Akapitzlist"/>
        <w:numPr>
          <w:ilvl w:val="0"/>
          <w:numId w:val="4"/>
        </w:numPr>
        <w:jc w:val="both"/>
      </w:pPr>
      <w:r>
        <w:t>Sowieci - Ukraińcy- Polacy : rejon sieniawski 1939-1941 / Tomasz Bereza // Biuletyn Instytutu Pamięci Narodowej . – 2010, nr 7/8 s. 70-75</w:t>
      </w:r>
    </w:p>
    <w:p w:rsidR="003120EB" w:rsidRDefault="003120EB" w:rsidP="002E49CA">
      <w:pPr>
        <w:pStyle w:val="Akapitzlist"/>
        <w:numPr>
          <w:ilvl w:val="0"/>
          <w:numId w:val="4"/>
        </w:numPr>
        <w:jc w:val="both"/>
      </w:pPr>
      <w:r>
        <w:t>Temat kresowy w prozie powojennej / Małgorzata Czermińska // Polonistyka. – 1992, nr 10, s. 581-588</w:t>
      </w:r>
    </w:p>
    <w:p w:rsidR="003120EB" w:rsidRDefault="003120EB" w:rsidP="002E49CA">
      <w:pPr>
        <w:pStyle w:val="Akapitzlist"/>
        <w:numPr>
          <w:ilvl w:val="0"/>
          <w:numId w:val="4"/>
        </w:numPr>
        <w:jc w:val="both"/>
      </w:pPr>
      <w:r>
        <w:t>Ukraina / Joanna Rachoń / Twórczość. – 1996, nr 3, s. 138</w:t>
      </w:r>
    </w:p>
    <w:p w:rsidR="003120EB" w:rsidRDefault="00E41DB2" w:rsidP="002E49CA">
      <w:pPr>
        <w:pStyle w:val="Akapitzlist"/>
        <w:numPr>
          <w:ilvl w:val="0"/>
          <w:numId w:val="4"/>
        </w:numPr>
        <w:jc w:val="both"/>
      </w:pPr>
      <w:r>
        <w:t xml:space="preserve">Ukraiński nacjonalizm a polska polityka wobec Ukrainy i Ukraińców / Bogumił </w:t>
      </w:r>
      <w:proofErr w:type="spellStart"/>
      <w:r>
        <w:t>Grott</w:t>
      </w:r>
      <w:proofErr w:type="spellEnd"/>
      <w:r>
        <w:t xml:space="preserve"> // Biuletyn Instytutu Pamięci Narodowej. – 2020, nr 7/8, s. 34-40.</w:t>
      </w:r>
    </w:p>
    <w:p w:rsidR="00E41DB2" w:rsidRDefault="00E41DB2" w:rsidP="002E49CA">
      <w:pPr>
        <w:pStyle w:val="Akapitzlist"/>
        <w:numPr>
          <w:ilvl w:val="0"/>
          <w:numId w:val="4"/>
        </w:numPr>
        <w:jc w:val="both"/>
      </w:pPr>
      <w:r>
        <w:t>Ukraińskie odrodzenie / Marek Ziółkowski // Społeczeństwo Otwarte. – 1990, nr 4/5, s. 24-27.</w:t>
      </w:r>
    </w:p>
    <w:p w:rsidR="00E41DB2" w:rsidRDefault="00E41DB2" w:rsidP="002E49CA">
      <w:pPr>
        <w:pStyle w:val="Akapitzlist"/>
        <w:numPr>
          <w:ilvl w:val="0"/>
          <w:numId w:val="4"/>
        </w:numPr>
        <w:jc w:val="both"/>
      </w:pPr>
      <w:r>
        <w:t>W obronie pozostałych na Wschodzie / Norbert Wójtowicz // Biuletyn Instytutu Pamięci Narodowej . – 2009, nr 1/2, s. 107-110.</w:t>
      </w:r>
    </w:p>
    <w:p w:rsidR="00E41DB2" w:rsidRDefault="00E41DB2" w:rsidP="002E49CA">
      <w:pPr>
        <w:pStyle w:val="Akapitzlist"/>
        <w:numPr>
          <w:ilvl w:val="0"/>
          <w:numId w:val="4"/>
        </w:numPr>
        <w:jc w:val="both"/>
      </w:pPr>
      <w:r>
        <w:t>W poszukiwaniu Kresów / Agnieszka Czyżak // Polonistyka. – 2007, nr 6, s. 62-63.</w:t>
      </w:r>
    </w:p>
    <w:p w:rsidR="00E41DB2" w:rsidRDefault="00E41DB2" w:rsidP="002E49CA">
      <w:pPr>
        <w:pStyle w:val="Akapitzlist"/>
        <w:numPr>
          <w:ilvl w:val="0"/>
          <w:numId w:val="4"/>
        </w:numPr>
        <w:jc w:val="both"/>
      </w:pPr>
      <w:r>
        <w:t>W samym środku Kresów / Piotr Śliwiński // Polonistyka. – 1997, nr 4, s. 195.</w:t>
      </w:r>
    </w:p>
    <w:p w:rsidR="00E41DB2" w:rsidRDefault="00E41DB2" w:rsidP="002E49CA">
      <w:pPr>
        <w:pStyle w:val="Akapitzlist"/>
        <w:numPr>
          <w:ilvl w:val="0"/>
          <w:numId w:val="4"/>
        </w:numPr>
        <w:jc w:val="both"/>
      </w:pPr>
      <w:r>
        <w:t>Wycieczka na Kresy / Piotr Jezierski // Edukacja i Dialog. – 2001, nr 2, s. 68-70.</w:t>
      </w:r>
    </w:p>
    <w:p w:rsidR="00E41DB2" w:rsidRDefault="00036A49" w:rsidP="002E49CA">
      <w:pPr>
        <w:pStyle w:val="Akapitzlist"/>
        <w:numPr>
          <w:ilvl w:val="0"/>
          <w:numId w:val="4"/>
        </w:numPr>
        <w:jc w:val="both"/>
      </w:pPr>
      <w:r>
        <w:t>Z ojczystych stron w nieznane : Ekspatrianci z kresów na Górnym Śląsku / Joanna Januszewska- Jurkiewicz // Śląsk. – 2012, nr 1, s. 26-32.</w:t>
      </w:r>
    </w:p>
    <w:p w:rsidR="00036A49" w:rsidRDefault="00036A49" w:rsidP="002E49CA">
      <w:pPr>
        <w:pStyle w:val="Akapitzlist"/>
        <w:numPr>
          <w:ilvl w:val="0"/>
          <w:numId w:val="4"/>
        </w:numPr>
        <w:jc w:val="both"/>
      </w:pPr>
      <w:r>
        <w:t>Zachowania mieszkańców Ukrainy na rynku finansowym / Tatiana Jefremenko // Studia Socjologiczne. – 2004, nr 4, s. 49-60.</w:t>
      </w:r>
    </w:p>
    <w:p w:rsidR="00036A49" w:rsidRDefault="00036A49" w:rsidP="002E49CA">
      <w:pPr>
        <w:pStyle w:val="Akapitzlist"/>
        <w:numPr>
          <w:ilvl w:val="0"/>
          <w:numId w:val="4"/>
        </w:numPr>
        <w:jc w:val="both"/>
      </w:pPr>
      <w:r>
        <w:t>Zagłodzone miliony. Wielki głód na Ukrainie w latach 1932-1933 / Sławomir Kalbarczyk // Biuletyn Instytutu Pamięci Narodowej . – 2008, nr 8-9, s. 118-127.</w:t>
      </w:r>
    </w:p>
    <w:p w:rsidR="00CD7E09" w:rsidRDefault="00CD7E09" w:rsidP="00CD7E09">
      <w:pPr>
        <w:pStyle w:val="Akapitzlist"/>
        <w:jc w:val="both"/>
      </w:pPr>
    </w:p>
    <w:p w:rsidR="002E49CA" w:rsidRPr="00CD7E09" w:rsidRDefault="00CD7E09" w:rsidP="00CD7E09">
      <w:pPr>
        <w:jc w:val="both"/>
      </w:pPr>
      <w:r>
        <w:rPr>
          <w:sz w:val="22"/>
          <w:szCs w:val="22"/>
        </w:rPr>
        <w:t xml:space="preserve">          </w:t>
      </w:r>
      <w:r w:rsidR="004165C5">
        <w:t>maj 2022 r.</w:t>
      </w:r>
      <w:r w:rsidR="002E49CA" w:rsidRPr="00CD7E09">
        <w:t xml:space="preserve">                                           </w:t>
      </w:r>
      <w:r w:rsidR="00ED13A5" w:rsidRPr="00CD7E09">
        <w:t xml:space="preserve">          </w:t>
      </w:r>
      <w:r w:rsidR="004165C5">
        <w:t xml:space="preserve">                           </w:t>
      </w:r>
      <w:bookmarkStart w:id="0" w:name="_GoBack"/>
      <w:bookmarkEnd w:id="0"/>
      <w:r w:rsidR="00ED13A5" w:rsidRPr="00CD7E09">
        <w:t xml:space="preserve"> </w:t>
      </w:r>
      <w:r w:rsidR="002E49CA" w:rsidRPr="00CD7E09">
        <w:t>oprac. Justyna Miłkowska</w:t>
      </w:r>
    </w:p>
    <w:p w:rsidR="002567FC" w:rsidRPr="00F24561" w:rsidRDefault="002567FC" w:rsidP="002E49CA">
      <w:pPr>
        <w:jc w:val="both"/>
      </w:pPr>
    </w:p>
    <w:sectPr w:rsidR="002567FC" w:rsidRPr="00F2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A9A"/>
    <w:multiLevelType w:val="hybridMultilevel"/>
    <w:tmpl w:val="F158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89F"/>
    <w:multiLevelType w:val="hybridMultilevel"/>
    <w:tmpl w:val="0F14E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30BB2"/>
    <w:multiLevelType w:val="hybridMultilevel"/>
    <w:tmpl w:val="D77A0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0BA5"/>
    <w:multiLevelType w:val="hybridMultilevel"/>
    <w:tmpl w:val="9190B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27FC"/>
    <w:multiLevelType w:val="hybridMultilevel"/>
    <w:tmpl w:val="2E480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F7465"/>
    <w:multiLevelType w:val="hybridMultilevel"/>
    <w:tmpl w:val="5372A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D57447"/>
    <w:multiLevelType w:val="hybridMultilevel"/>
    <w:tmpl w:val="35C655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1B"/>
    <w:rsid w:val="00036A49"/>
    <w:rsid w:val="000A6528"/>
    <w:rsid w:val="00130A65"/>
    <w:rsid w:val="001D03CD"/>
    <w:rsid w:val="002567FC"/>
    <w:rsid w:val="002E49CA"/>
    <w:rsid w:val="003120EB"/>
    <w:rsid w:val="003B5525"/>
    <w:rsid w:val="003D5D3E"/>
    <w:rsid w:val="004165C5"/>
    <w:rsid w:val="004A4A4A"/>
    <w:rsid w:val="004E722E"/>
    <w:rsid w:val="004F1591"/>
    <w:rsid w:val="00624D37"/>
    <w:rsid w:val="006E3450"/>
    <w:rsid w:val="007263D8"/>
    <w:rsid w:val="007656FE"/>
    <w:rsid w:val="007666B3"/>
    <w:rsid w:val="00927BD0"/>
    <w:rsid w:val="00956D88"/>
    <w:rsid w:val="009E31A6"/>
    <w:rsid w:val="00B0511B"/>
    <w:rsid w:val="00CD7E09"/>
    <w:rsid w:val="00E0793C"/>
    <w:rsid w:val="00E37F35"/>
    <w:rsid w:val="00E41DB2"/>
    <w:rsid w:val="00E5214E"/>
    <w:rsid w:val="00ED13A5"/>
    <w:rsid w:val="00EE114E"/>
    <w:rsid w:val="00F24561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9334"/>
  <w15:docId w15:val="{EB6C184F-4124-41DC-B009-7BD0C269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24561"/>
    <w:rPr>
      <w:strike w:val="0"/>
      <w:dstrike w:val="0"/>
      <w:color w:val="000080"/>
      <w:sz w:val="17"/>
      <w:szCs w:val="17"/>
      <w:u w:val="none"/>
      <w:effect w:val="none"/>
    </w:rPr>
  </w:style>
  <w:style w:type="paragraph" w:styleId="NormalnyWeb">
    <w:name w:val="Normal (Web)"/>
    <w:basedOn w:val="Normalny"/>
    <w:semiHidden/>
    <w:unhideWhenUsed/>
    <w:rsid w:val="00F24561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Akapitzlist">
    <w:name w:val="List Paragraph"/>
    <w:basedOn w:val="Normalny"/>
    <w:uiPriority w:val="34"/>
    <w:qFormat/>
    <w:rsid w:val="00F245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6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5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wrybnik@wo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wom.edu.pl/biblioteka/rybnik/foto/ex_2016/exd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Libra</cp:lastModifiedBy>
  <cp:revision>19</cp:revision>
  <dcterms:created xsi:type="dcterms:W3CDTF">2021-10-19T13:00:00Z</dcterms:created>
  <dcterms:modified xsi:type="dcterms:W3CDTF">2022-05-23T14:09:00Z</dcterms:modified>
</cp:coreProperties>
</file>